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85" w:rsidRPr="00FD6386" w:rsidRDefault="00FA1685" w:rsidP="009314C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6.01.2017г №3/121-дмо</w:t>
      </w: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«АЛЕКСАНДРОВСК»</w:t>
      </w:r>
    </w:p>
    <w:p w:rsidR="00FA1685" w:rsidRPr="00FD6386" w:rsidRDefault="00FA1685" w:rsidP="00FD6386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ДУМА </w:t>
      </w:r>
    </w:p>
    <w:p w:rsidR="00FA1685" w:rsidRDefault="00FA1685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FA1685" w:rsidRPr="00FD6386" w:rsidRDefault="00FA1685" w:rsidP="00FD638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A1685" w:rsidRPr="00FD6386" w:rsidRDefault="00FA1685" w:rsidP="00FD63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ПО РЕЗУЛЬТАТАМ ПУБЛИЧНЫХ СЛУШАНИЙ ПО ПРОЕКТУ ИЗМЕНЕНИЙ В ПРАВИЛА ЗЕМЛЕПОЛЬЗОВАНИЯ И ЗАСТР</w:t>
      </w:r>
      <w:r w:rsid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ОЙКИ МУНИЦИПАЛЬНОГО ОБРАЗОВАНИЯ </w:t>
      </w: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«АЛЕКСАНДРОВСК</w:t>
      </w:r>
      <w:proofErr w:type="gramStart"/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», </w:t>
      </w:r>
      <w:r w:rsid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УТВЕРЖДЕННЫЙ</w:t>
      </w:r>
      <w:proofErr w:type="gramEnd"/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 РЕШЕНИЕМ ДУМЫ № 3/ 4 ОТ 21.10.2013 Г. </w:t>
      </w:r>
    </w:p>
    <w:p w:rsidR="00FA1685" w:rsidRDefault="00FA1685" w:rsidP="009314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D6386" w:rsidRDefault="00FD6386" w:rsidP="009314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Дума муниципального образования «Александровск»</w:t>
      </w:r>
    </w:p>
    <w:p w:rsidR="00FD6386" w:rsidRDefault="00FD6386" w:rsidP="009314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6386" w:rsidRPr="00FD6386" w:rsidRDefault="00FD6386" w:rsidP="009314C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РЕШИЛА:</w:t>
      </w:r>
    </w:p>
    <w:p w:rsidR="00FD6386" w:rsidRPr="00FD6386" w:rsidRDefault="00FD6386" w:rsidP="009314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Рассмотрев протокол публичных слушаний по проекту изменений в правила землепользования и застройки муниципального образования «Александровск» от 26.12.2016 г., заключение главы администрации муниципального образования «Александровск» от 30.12.2016 г.,  руководствуясь Уставом муниципального образования «Александровск», Положением о публичных слушаниях в муниципальном образовании «Александровск», утвержденным решением Думы МО «Александровск» № 1/32 от 29.08.2006 г., решением Думы МО «Александровск» от 27.11.2009 г. № 2/51-дмо «О внесении изменений в Положение о публичных слушаниях в МО «Александровск», Дума МО «Александровск» решила: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1. Утвердить результаты публичных слушаний по проекту изменений в правила землепользования и застройки МО «Александровск», проведенных 19.12.2016 г.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2. Внести изменения в правила землепользования и застройки МО «Александровск»: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 xml:space="preserve">2.1. изменить градостроительное зонирование территории земельных участков с кадастровыми номерами 85:01:040707:139, 85:01:040707:153, 85:01:040707:154, а </w:t>
      </w:r>
      <w:proofErr w:type="gramStart"/>
      <w:r w:rsidRPr="00FD6386">
        <w:rPr>
          <w:rFonts w:ascii="Arial" w:hAnsi="Arial" w:cs="Arial"/>
          <w:sz w:val="24"/>
          <w:szCs w:val="24"/>
          <w:lang w:eastAsia="ru-RU"/>
        </w:rPr>
        <w:t>так же</w:t>
      </w:r>
      <w:proofErr w:type="gramEnd"/>
      <w:r w:rsidRPr="00FD6386">
        <w:rPr>
          <w:rFonts w:ascii="Arial" w:hAnsi="Arial" w:cs="Arial"/>
          <w:sz w:val="24"/>
          <w:szCs w:val="24"/>
          <w:lang w:eastAsia="ru-RU"/>
        </w:rPr>
        <w:t xml:space="preserve"> территории выделов 15, 19, 20 квартала № 65,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Аларской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дачи,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участкового лесничества,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лесничества.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 xml:space="preserve">2.2. Территориальные зоны земельных участков с кадастровыми номерами 85:01:040707:139, 85:01:040707:153, 85:01:040707:154, а </w:t>
      </w:r>
      <w:proofErr w:type="gramStart"/>
      <w:r w:rsidRPr="00FD6386">
        <w:rPr>
          <w:rFonts w:ascii="Arial" w:hAnsi="Arial" w:cs="Arial"/>
          <w:sz w:val="24"/>
          <w:szCs w:val="24"/>
          <w:lang w:eastAsia="ru-RU"/>
        </w:rPr>
        <w:t>так же</w:t>
      </w:r>
      <w:proofErr w:type="gramEnd"/>
      <w:r w:rsidRPr="00FD6386">
        <w:rPr>
          <w:rFonts w:ascii="Arial" w:hAnsi="Arial" w:cs="Arial"/>
          <w:sz w:val="24"/>
          <w:szCs w:val="24"/>
          <w:lang w:eastAsia="ru-RU"/>
        </w:rPr>
        <w:t xml:space="preserve"> территории выделов 15, 19, 20 квартала № 65,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Аларской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дачи,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участкового лесничества,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лесничества - «Зоны сельскохозяйственных угодий (индекс зоны СХ-1)», «Зоны занятые лесами (индекс зоны ПН-2)» изменить на «Зоны размещения производственных объектов 1-3 классов опасности (индекс зоны ПК-1)».</w:t>
      </w:r>
    </w:p>
    <w:p w:rsidR="00FA1685" w:rsidRP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lastRenderedPageBreak/>
        <w:t xml:space="preserve">2.3. Градостроительное зонирование изменить в следующих графических материалах правил землепользования и застройки муниципального образования «Александровск»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района Иркутской области:</w:t>
      </w:r>
    </w:p>
    <w:p w:rsidR="00FD6386" w:rsidRDefault="00FA1685" w:rsidP="00FD63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- Карта градостроительного зонирования. М 1: 25</w:t>
      </w:r>
      <w:r w:rsidR="00FD6386">
        <w:rPr>
          <w:rFonts w:ascii="Arial" w:hAnsi="Arial" w:cs="Arial"/>
          <w:sz w:val="24"/>
          <w:szCs w:val="24"/>
          <w:lang w:eastAsia="ru-RU"/>
        </w:rPr>
        <w:t> </w:t>
      </w:r>
      <w:r w:rsidRPr="00FD6386">
        <w:rPr>
          <w:rFonts w:ascii="Arial" w:hAnsi="Arial" w:cs="Arial"/>
          <w:sz w:val="24"/>
          <w:szCs w:val="24"/>
          <w:lang w:eastAsia="ru-RU"/>
        </w:rPr>
        <w:t>000.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 xml:space="preserve">2.4. Изменения в графических материалах отобразить фрагментарно, в границах земельных участков с кадастровыми номерами 85:01:040707:139, 85:01:040707:153, 85:01:040707:154, а </w:t>
      </w:r>
      <w:proofErr w:type="gramStart"/>
      <w:r w:rsidRPr="00FD6386">
        <w:rPr>
          <w:rFonts w:ascii="Arial" w:hAnsi="Arial" w:cs="Arial"/>
          <w:sz w:val="24"/>
          <w:szCs w:val="24"/>
          <w:lang w:eastAsia="ru-RU"/>
        </w:rPr>
        <w:t>так же</w:t>
      </w:r>
      <w:proofErr w:type="gramEnd"/>
      <w:r w:rsidRPr="00FD6386">
        <w:rPr>
          <w:rFonts w:ascii="Arial" w:hAnsi="Arial" w:cs="Arial"/>
          <w:sz w:val="24"/>
          <w:szCs w:val="24"/>
          <w:lang w:eastAsia="ru-RU"/>
        </w:rPr>
        <w:t xml:space="preserve"> территории выделов 15, 19, 20 квартала № 65,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Аларской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дачи,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участкового лесничества,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лесничества.</w:t>
      </w:r>
    </w:p>
    <w:p w:rsidR="00FD6386" w:rsidRDefault="00297E66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>.Внести изменения в текстовую часть Правил землепользования и застройки:</w:t>
      </w:r>
    </w:p>
    <w:p w:rsidR="00FD6386" w:rsidRDefault="00297E66" w:rsidP="0029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.1. Дополнить статьей 40.1.Главу IX. Градостроительные регламенты, устанавливаемые для территориальных зон» Правил землепользования и застройки муниципального образования «Александровск» </w:t>
      </w:r>
      <w:proofErr w:type="spellStart"/>
      <w:r w:rsidR="00FA1685"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 района Иркутской области и изложить ее в следующей редакции:</w:t>
      </w:r>
    </w:p>
    <w:p w:rsidR="006F33D0" w:rsidRPr="00301CAC" w:rsidRDefault="006F33D0" w:rsidP="00297E6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FD6386" w:rsidRPr="00AE5ED4" w:rsidRDefault="00FA1685" w:rsidP="006F33D0">
      <w:pPr>
        <w:pStyle w:val="a7"/>
        <w:spacing w:line="276" w:lineRule="auto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AE5ED4">
        <w:rPr>
          <w:rFonts w:ascii="Arial" w:hAnsi="Arial" w:cs="Arial"/>
          <w:sz w:val="24"/>
          <w:szCs w:val="24"/>
          <w:lang w:eastAsia="en-US"/>
        </w:rPr>
        <w:t>«</w:t>
      </w:r>
      <w:bookmarkStart w:id="0" w:name="_Toc369788233"/>
      <w:r w:rsidRPr="00AE5ED4">
        <w:rPr>
          <w:rFonts w:ascii="Arial" w:hAnsi="Arial" w:cs="Arial"/>
          <w:bCs/>
          <w:sz w:val="24"/>
          <w:szCs w:val="24"/>
          <w:lang w:eastAsia="en-US"/>
        </w:rPr>
        <w:t>Статья 40.1. Зона размещения производственных объектов 1-3 класса опасности (ПК-1)</w:t>
      </w:r>
      <w:bookmarkEnd w:id="0"/>
    </w:p>
    <w:p w:rsidR="006F33D0" w:rsidRPr="006F33D0" w:rsidRDefault="006F33D0" w:rsidP="00301CAC">
      <w:pPr>
        <w:pStyle w:val="a7"/>
        <w:spacing w:line="276" w:lineRule="auto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FA1685" w:rsidRPr="00FD6386" w:rsidRDefault="00FD6386" w:rsidP="00301CAC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</w:t>
      </w:r>
      <w:r w:rsidR="00FA1685" w:rsidRPr="00FD6386">
        <w:rPr>
          <w:rFonts w:ascii="Arial" w:hAnsi="Arial" w:cs="Arial"/>
          <w:sz w:val="24"/>
          <w:szCs w:val="24"/>
        </w:rPr>
        <w:t xml:space="preserve"> капитального строительства.</w:t>
      </w:r>
    </w:p>
    <w:p w:rsidR="00FA1685" w:rsidRPr="00FD6386" w:rsidRDefault="00FA1685" w:rsidP="005F5F86">
      <w:pPr>
        <w:pStyle w:val="a7"/>
        <w:ind w:left="720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902"/>
        <w:gridCol w:w="3122"/>
      </w:tblGrid>
      <w:tr w:rsidR="00FA1685" w:rsidRPr="00FD6386" w:rsidTr="00F94750">
        <w:trPr>
          <w:trHeight w:val="552"/>
        </w:trPr>
        <w:tc>
          <w:tcPr>
            <w:tcW w:w="1331" w:type="pct"/>
          </w:tcPr>
          <w:p w:rsidR="00FA1685" w:rsidRPr="00FD638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38" w:type="pct"/>
          </w:tcPr>
          <w:p w:rsidR="00FA1685" w:rsidRPr="00FD638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2" w:type="pct"/>
          </w:tcPr>
          <w:p w:rsidR="00FA1685" w:rsidRPr="00FD638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A1685" w:rsidRPr="00FD6386" w:rsidTr="00F94750">
        <w:tc>
          <w:tcPr>
            <w:tcW w:w="1331" w:type="pct"/>
          </w:tcPr>
          <w:p w:rsidR="00FA1685" w:rsidRPr="00FD6386" w:rsidRDefault="00FA1685" w:rsidP="00F94750">
            <w:pPr>
              <w:pStyle w:val="a7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  <w:b/>
              </w:rPr>
              <w:t>Недропользование.</w:t>
            </w:r>
            <w:r w:rsidRPr="00FD6386">
              <w:rPr>
                <w:rFonts w:ascii="Courier New" w:hAnsi="Courier New" w:cs="Courier New"/>
              </w:rPr>
              <w:t xml:space="preserve"> Осуществление геологических изысканий;</w:t>
            </w:r>
          </w:p>
          <w:p w:rsidR="00FA1685" w:rsidRPr="00FD6386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добыча недр открытым (карьеры, отвалы) и закрытым (шахты, скважины) способами;</w:t>
            </w:r>
          </w:p>
          <w:p w:rsidR="00FA1685" w:rsidRPr="00FD6386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FA1685" w:rsidRPr="00FD6386" w:rsidRDefault="00FA1685" w:rsidP="00F94750">
            <w:pPr>
              <w:pStyle w:val="a7"/>
              <w:rPr>
                <w:rFonts w:ascii="Courier New" w:hAnsi="Courier New" w:cs="Courier New"/>
                <w:color w:val="FF0000"/>
              </w:rPr>
            </w:pPr>
            <w:r w:rsidRPr="00FD6386">
              <w:rPr>
                <w:rFonts w:ascii="Courier New" w:hAnsi="Courier New" w:cs="Courier New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</w:t>
            </w:r>
            <w:r w:rsidRPr="00FD6386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038" w:type="pct"/>
          </w:tcPr>
          <w:p w:rsidR="00FA1685" w:rsidRPr="00FD6386" w:rsidRDefault="00FA1685" w:rsidP="00F9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lastRenderedPageBreak/>
              <w:t>Максимальный процент застройки, а также размеры земельных участков, определяются в соответствии с СНиП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FA1685" w:rsidRPr="00FD6386" w:rsidRDefault="00FA1685" w:rsidP="00F94750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632" w:type="pct"/>
          </w:tcPr>
          <w:p w:rsidR="00FA1685" w:rsidRPr="00FD6386" w:rsidRDefault="00FA1685" w:rsidP="00F9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FA1685" w:rsidRPr="00FD6386" w:rsidRDefault="00FA1685" w:rsidP="005F5F86">
      <w:pPr>
        <w:pStyle w:val="a7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FA1685" w:rsidRDefault="00FD6386" w:rsidP="00301CAC">
      <w:pPr>
        <w:pStyle w:val="a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75775B" w:rsidRPr="00FD6386" w:rsidRDefault="0075775B" w:rsidP="00301CAC">
      <w:pPr>
        <w:pStyle w:val="a7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685" w:rsidRPr="00FD6386" w:rsidRDefault="00FD6386" w:rsidP="00301CAC">
      <w:pPr>
        <w:pStyle w:val="a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Вспомогательные виды и параметры разрешённого использования земельных участков и объектов капитального строительства.</w:t>
      </w:r>
    </w:p>
    <w:p w:rsidR="00FA1685" w:rsidRPr="00FD6386" w:rsidRDefault="00FA1685" w:rsidP="005F5F86">
      <w:pPr>
        <w:pStyle w:val="a7"/>
        <w:ind w:left="720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436"/>
        <w:gridCol w:w="2774"/>
      </w:tblGrid>
      <w:tr w:rsidR="00FA1685" w:rsidRPr="00297E66" w:rsidTr="00F94750">
        <w:trPr>
          <w:trHeight w:val="384"/>
        </w:trPr>
        <w:tc>
          <w:tcPr>
            <w:tcW w:w="1756" w:type="pct"/>
          </w:tcPr>
          <w:p w:rsidR="00FA1685" w:rsidRPr="00297E6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1795" w:type="pct"/>
          </w:tcPr>
          <w:p w:rsidR="00FA1685" w:rsidRPr="00297E6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449" w:type="pct"/>
          </w:tcPr>
          <w:p w:rsidR="00FA1685" w:rsidRPr="00297E6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A1685" w:rsidRPr="00297E66" w:rsidTr="00F94750">
        <w:trPr>
          <w:trHeight w:val="384"/>
        </w:trPr>
        <w:tc>
          <w:tcPr>
            <w:tcW w:w="1756" w:type="pct"/>
          </w:tcPr>
          <w:p w:rsidR="00FA1685" w:rsidRPr="00297E66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  <w:b/>
              </w:rPr>
            </w:pPr>
            <w:r w:rsidRPr="00297E66">
              <w:rPr>
                <w:rFonts w:ascii="Courier New" w:hAnsi="Courier New" w:cs="Courier New"/>
                <w:b/>
              </w:rPr>
              <w:t>Коммунальное обслуживание.</w:t>
            </w:r>
          </w:p>
          <w:p w:rsidR="00FA1685" w:rsidRPr="00297E66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  <w:b/>
              </w:rPr>
            </w:pPr>
            <w:r w:rsidRPr="00297E66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</w:t>
            </w:r>
            <w:r w:rsidRPr="00297E66">
              <w:rPr>
                <w:rFonts w:ascii="Courier New" w:hAnsi="Courier New" w:cs="Courier New"/>
              </w:rPr>
              <w:lastRenderedPageBreak/>
              <w:t>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795" w:type="pct"/>
          </w:tcPr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lastRenderedPageBreak/>
              <w:t>Высота объектов инженерной инфраструктуры определяется специальными технологическими требованиями</w:t>
            </w:r>
          </w:p>
        </w:tc>
        <w:tc>
          <w:tcPr>
            <w:tcW w:w="1449" w:type="pct"/>
          </w:tcPr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FA1685" w:rsidRPr="00297E66" w:rsidTr="00F94750">
        <w:trPr>
          <w:trHeight w:val="206"/>
        </w:trPr>
        <w:tc>
          <w:tcPr>
            <w:tcW w:w="1756" w:type="pct"/>
          </w:tcPr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  <w:b/>
              </w:rPr>
            </w:pPr>
            <w:r w:rsidRPr="00297E66">
              <w:rPr>
                <w:rFonts w:ascii="Courier New" w:hAnsi="Courier New" w:cs="Courier New"/>
                <w:b/>
              </w:rPr>
              <w:lastRenderedPageBreak/>
              <w:t>Обслуживание автотранспорта.</w:t>
            </w:r>
          </w:p>
          <w:p w:rsidR="00FA1685" w:rsidRPr="00297E66" w:rsidRDefault="00FA1685" w:rsidP="00F9475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  <w:b/>
              </w:rPr>
            </w:pPr>
            <w:r w:rsidRPr="00297E66">
              <w:rPr>
                <w:rFonts w:ascii="Courier New" w:hAnsi="Courier New" w:cs="Courier New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      </w:r>
          </w:p>
        </w:tc>
        <w:tc>
          <w:tcPr>
            <w:tcW w:w="1795" w:type="pct"/>
          </w:tcPr>
          <w:p w:rsidR="00FA1685" w:rsidRPr="00297E66" w:rsidRDefault="00FA1685" w:rsidP="00F947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нормативами.</w:t>
            </w:r>
          </w:p>
        </w:tc>
        <w:tc>
          <w:tcPr>
            <w:tcW w:w="1449" w:type="pct"/>
          </w:tcPr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FA1685" w:rsidRPr="00FD6386" w:rsidRDefault="00FA1685" w:rsidP="00297E66">
      <w:pPr>
        <w:pStyle w:val="a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1685" w:rsidRDefault="00297E66" w:rsidP="0029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1685" w:rsidRPr="00FD6386">
        <w:rPr>
          <w:rFonts w:ascii="Arial" w:hAnsi="Arial" w:cs="Arial"/>
          <w:sz w:val="24"/>
          <w:szCs w:val="24"/>
        </w:rPr>
        <w:t xml:space="preserve">.2. Дополнить статью </w:t>
      </w:r>
      <w:bookmarkStart w:id="1" w:name="_Toc364238681"/>
      <w:r w:rsidR="00FA1685" w:rsidRPr="00FD6386">
        <w:rPr>
          <w:rFonts w:ascii="Arial" w:hAnsi="Arial" w:cs="Arial"/>
          <w:sz w:val="24"/>
          <w:szCs w:val="24"/>
        </w:rPr>
        <w:t>44. Зоны сельскохозяйственных угодий (СХ-1)</w:t>
      </w:r>
      <w:bookmarkEnd w:id="1"/>
      <w:r w:rsidR="00FA1685" w:rsidRPr="00FD6386">
        <w:rPr>
          <w:rFonts w:ascii="Arial" w:hAnsi="Arial" w:cs="Arial"/>
          <w:sz w:val="24"/>
          <w:szCs w:val="24"/>
        </w:rPr>
        <w:t xml:space="preserve"> градостроительными регламентами и изложить ее в следующей редакции:</w:t>
      </w:r>
    </w:p>
    <w:p w:rsidR="006F33D0" w:rsidRPr="00FD6386" w:rsidRDefault="006F33D0" w:rsidP="0029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E66" w:rsidRPr="00AE5ED4" w:rsidRDefault="00FA1685" w:rsidP="006F33D0">
      <w:pPr>
        <w:pStyle w:val="a7"/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E5ED4">
        <w:rPr>
          <w:rFonts w:ascii="Arial" w:hAnsi="Arial" w:cs="Arial"/>
          <w:sz w:val="24"/>
          <w:szCs w:val="24"/>
          <w:lang w:eastAsia="en-US"/>
        </w:rPr>
        <w:t>«</w:t>
      </w:r>
      <w:bookmarkStart w:id="2" w:name="_Toc341273539"/>
      <w:bookmarkStart w:id="3" w:name="_Toc369848610"/>
      <w:r w:rsidRPr="00AE5ED4">
        <w:rPr>
          <w:rFonts w:ascii="Arial" w:hAnsi="Arial" w:cs="Arial"/>
          <w:sz w:val="24"/>
          <w:szCs w:val="24"/>
          <w:lang w:eastAsia="en-US"/>
        </w:rPr>
        <w:t>Статья 44. Зоны сельскохозяйственных угодий (СХ-1)</w:t>
      </w:r>
      <w:bookmarkEnd w:id="2"/>
      <w:bookmarkEnd w:id="3"/>
    </w:p>
    <w:p w:rsidR="006F33D0" w:rsidRPr="006F33D0" w:rsidRDefault="006F33D0" w:rsidP="006F33D0">
      <w:pPr>
        <w:pStyle w:val="a7"/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685" w:rsidRPr="006F33D0" w:rsidRDefault="00FA1685" w:rsidP="006F33D0">
      <w:pPr>
        <w:pStyle w:val="a7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D6386"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«Александровск»,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FA1685" w:rsidRPr="00FD6386" w:rsidRDefault="0075775B" w:rsidP="00FC3A5C">
      <w:pPr>
        <w:pStyle w:val="aa"/>
        <w:spacing w:after="0"/>
        <w:ind w:left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FA1685" w:rsidRPr="00FD6386" w:rsidRDefault="00FA1685" w:rsidP="00FC3A5C">
      <w:pPr>
        <w:pStyle w:val="a7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W w:w="1007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549"/>
        <w:gridCol w:w="3544"/>
        <w:gridCol w:w="2977"/>
      </w:tblGrid>
      <w:tr w:rsidR="00FA1685" w:rsidRPr="0075775B" w:rsidTr="00F94750">
        <w:trPr>
          <w:trHeight w:val="11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</w:tcBorders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A1685" w:rsidRPr="0075775B" w:rsidTr="00F94750">
        <w:trPr>
          <w:trHeight w:val="141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75775B">
              <w:rPr>
                <w:rFonts w:ascii="Courier New" w:hAnsi="Courier New" w:cs="Courier New"/>
                <w:b/>
              </w:rPr>
              <w:t>Растениеводство.</w:t>
            </w:r>
          </w:p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jc w:val="both"/>
              <w:rPr>
                <w:rFonts w:ascii="Courier New" w:hAnsi="Courier New" w:cs="Courier New"/>
                <w:shd w:val="clear" w:color="auto" w:fill="00FF00"/>
              </w:rPr>
            </w:pPr>
            <w:r w:rsidRPr="0075775B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75775B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  <w:tr w:rsidR="00FA1685" w:rsidRPr="0075775B" w:rsidTr="00F94750">
        <w:trPr>
          <w:trHeight w:val="69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75775B">
              <w:rPr>
                <w:rFonts w:ascii="Courier New" w:hAnsi="Courier New" w:cs="Courier New"/>
                <w:b/>
              </w:rPr>
              <w:t>Животноводство.</w:t>
            </w:r>
          </w:p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/>
                <w:shd w:val="clear" w:color="auto" w:fill="00FF00"/>
              </w:rPr>
            </w:pPr>
            <w:r w:rsidRPr="0075775B">
              <w:rPr>
                <w:rFonts w:ascii="Courier New" w:hAnsi="Courier New" w:cs="Courier New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</w:tr>
    </w:tbl>
    <w:p w:rsidR="00FA1685" w:rsidRPr="00FD6386" w:rsidRDefault="00FA1685" w:rsidP="0075775B">
      <w:pPr>
        <w:pStyle w:val="a7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FA1685" w:rsidRPr="00FD6386" w:rsidRDefault="0075775B" w:rsidP="00301CAC">
      <w:pPr>
        <w:pStyle w:val="aa"/>
        <w:spacing w:after="0"/>
        <w:ind w:left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FA1685" w:rsidRPr="00FD6386" w:rsidRDefault="00FA1685" w:rsidP="0075775B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2977"/>
      </w:tblGrid>
      <w:tr w:rsidR="00FA1685" w:rsidRPr="0075775B" w:rsidTr="00F94750">
        <w:trPr>
          <w:trHeight w:val="928"/>
        </w:trPr>
        <w:tc>
          <w:tcPr>
            <w:tcW w:w="3544" w:type="dxa"/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544" w:type="dxa"/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A1685" w:rsidRPr="0075775B" w:rsidTr="00F94750">
        <w:trPr>
          <w:trHeight w:val="412"/>
        </w:trPr>
        <w:tc>
          <w:tcPr>
            <w:tcW w:w="3544" w:type="dxa"/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  <w:b/>
              </w:rPr>
            </w:pPr>
            <w:r w:rsidRPr="0075775B">
              <w:rPr>
                <w:rFonts w:ascii="Courier New" w:hAnsi="Courier New" w:cs="Courier New"/>
                <w:b/>
              </w:rPr>
              <w:t>Коммунальное обслуживание.</w:t>
            </w:r>
          </w:p>
          <w:p w:rsidR="00FA1685" w:rsidRPr="0075775B" w:rsidRDefault="00FA1685" w:rsidP="00F94750">
            <w:pPr>
              <w:pStyle w:val="a7"/>
              <w:tabs>
                <w:tab w:val="left" w:pos="142"/>
              </w:tabs>
              <w:ind w:left="34"/>
              <w:jc w:val="both"/>
              <w:rPr>
                <w:rFonts w:ascii="Courier New" w:hAnsi="Courier New" w:cs="Courier New"/>
                <w:bCs/>
              </w:rPr>
            </w:pPr>
            <w:r w:rsidRPr="0075775B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</w:t>
            </w:r>
            <w:r w:rsidRPr="0075775B">
              <w:rPr>
                <w:rFonts w:ascii="Courier New" w:hAnsi="Courier New" w:cs="Courier New"/>
              </w:rPr>
              <w:lastRenderedPageBreak/>
              <w:t>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3544" w:type="dxa"/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75775B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</w:tbl>
    <w:p w:rsidR="00FA1685" w:rsidRPr="00FD6386" w:rsidRDefault="00FA1685" w:rsidP="005F5F86">
      <w:pPr>
        <w:pStyle w:val="a7"/>
        <w:ind w:left="927"/>
        <w:rPr>
          <w:rFonts w:ascii="Arial" w:hAnsi="Arial" w:cs="Arial"/>
          <w:sz w:val="24"/>
          <w:szCs w:val="24"/>
        </w:rPr>
      </w:pPr>
    </w:p>
    <w:p w:rsidR="00FA1685" w:rsidRDefault="0075775B" w:rsidP="00301CAC">
      <w:pPr>
        <w:pStyle w:val="aa"/>
        <w:spacing w:after="0"/>
        <w:ind w:left="0"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Вспомогательные виды и параметры использования земельных участков и объектов капитального строительства: нет.</w:t>
      </w:r>
    </w:p>
    <w:p w:rsidR="0075775B" w:rsidRPr="00FD6386" w:rsidRDefault="0075775B" w:rsidP="00301CAC">
      <w:pPr>
        <w:pStyle w:val="aa"/>
        <w:spacing w:after="0"/>
        <w:ind w:left="0"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685" w:rsidRPr="00FD6386" w:rsidRDefault="0075775B" w:rsidP="007577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решение, изменения в правила землепользования и застройки МО «Александровск» в газете «Александровский вестник» и на сайте Администрации </w:t>
      </w:r>
      <w:proofErr w:type="spellStart"/>
      <w:r w:rsidR="00FA1685"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AE5ED4">
        <w:rPr>
          <w:rFonts w:ascii="Arial" w:hAnsi="Arial" w:cs="Arial"/>
          <w:sz w:val="24"/>
          <w:szCs w:val="24"/>
          <w:lang w:eastAsia="ru-RU"/>
        </w:rPr>
        <w:t>, страничке МО «Александровск»</w:t>
      </w:r>
      <w:bookmarkStart w:id="4" w:name="_GoBack"/>
      <w:bookmarkEnd w:id="4"/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 в течение 3-х дней с момента его подписания.</w:t>
      </w:r>
    </w:p>
    <w:p w:rsidR="00FA1685" w:rsidRPr="00FD6386" w:rsidRDefault="0075775B" w:rsidP="007577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. Направить копию настоящего решения, изменения в правила землепользования и застройки МО «Александровск» в комитет по ЖКХ, транспорту, связи, капитальному строительству и архитектуре </w:t>
      </w:r>
      <w:proofErr w:type="spellStart"/>
      <w:r w:rsidR="00FA1685"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 района Иркутской области, Службу архитектуры Иркутской области в течение двадцати рабочих дней со дня принятия настоящего решения.</w:t>
      </w:r>
    </w:p>
    <w:p w:rsidR="00FA1685" w:rsidRPr="00FD6386" w:rsidRDefault="0075775B" w:rsidP="007577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>. Разместить изменения в правила землепользования и застройки МО «Александровск» в федеральной государственной информационной системе территориального планирования в срок, не превышающего пяти дней со дня принятия настоящего решения.</w:t>
      </w:r>
    </w:p>
    <w:p w:rsidR="00FA1685" w:rsidRPr="00FD6386" w:rsidRDefault="00FA1685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A1685" w:rsidRPr="00FD6386" w:rsidRDefault="00FA1685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E5ED4" w:rsidRDefault="00AE5ED4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75775B" w:rsidRDefault="00FA1685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AE5ED4">
        <w:rPr>
          <w:rFonts w:ascii="Arial" w:hAnsi="Arial" w:cs="Arial"/>
          <w:sz w:val="24"/>
          <w:szCs w:val="24"/>
          <w:lang w:eastAsia="ru-RU"/>
        </w:rPr>
        <w:t xml:space="preserve">МО </w:t>
      </w:r>
      <w:r w:rsidRPr="00FD6386">
        <w:rPr>
          <w:rFonts w:ascii="Arial" w:hAnsi="Arial" w:cs="Arial"/>
          <w:sz w:val="24"/>
          <w:szCs w:val="24"/>
          <w:lang w:eastAsia="ru-RU"/>
        </w:rPr>
        <w:t xml:space="preserve">«Александровск»         </w:t>
      </w:r>
      <w:r w:rsidR="009279AC" w:rsidRPr="00FD6386"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Pr="00FD6386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</w:p>
    <w:p w:rsidR="00FA1685" w:rsidRPr="00FD6386" w:rsidRDefault="00FA1685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Т.В. Мелещенко</w:t>
      </w:r>
    </w:p>
    <w:sectPr w:rsidR="00FA1685" w:rsidRPr="00FD6386" w:rsidSect="00FD6386">
      <w:headerReference w:type="first" r:id="rId7"/>
      <w:footerReference w:type="first" r:id="rId8"/>
      <w:pgSz w:w="11907" w:h="16840" w:code="9"/>
      <w:pgMar w:top="1134" w:right="850" w:bottom="1134" w:left="1701" w:header="454" w:footer="454" w:gutter="0"/>
      <w:paperSrc w:first="7" w:other="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00" w:rsidRDefault="00DC7800">
      <w:pPr>
        <w:spacing w:after="0" w:line="240" w:lineRule="auto"/>
      </w:pPr>
      <w:r>
        <w:separator/>
      </w:r>
    </w:p>
  </w:endnote>
  <w:endnote w:type="continuationSeparator" w:id="0">
    <w:p w:rsidR="00DC7800" w:rsidRDefault="00DC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85" w:rsidRPr="00191AAE" w:rsidRDefault="00FA1685" w:rsidP="00430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00" w:rsidRDefault="00DC7800">
      <w:pPr>
        <w:spacing w:after="0" w:line="240" w:lineRule="auto"/>
      </w:pPr>
      <w:r>
        <w:separator/>
      </w:r>
    </w:p>
  </w:footnote>
  <w:footnote w:type="continuationSeparator" w:id="0">
    <w:p w:rsidR="00DC7800" w:rsidRDefault="00DC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85" w:rsidRDefault="00FA1685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F193420"/>
    <w:multiLevelType w:val="hybridMultilevel"/>
    <w:tmpl w:val="C8CCF696"/>
    <w:lvl w:ilvl="0" w:tplc="467C6A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F55"/>
    <w:rsid w:val="000838E5"/>
    <w:rsid w:val="000A4E08"/>
    <w:rsid w:val="000C1044"/>
    <w:rsid w:val="001443AA"/>
    <w:rsid w:val="0014770B"/>
    <w:rsid w:val="00191AAE"/>
    <w:rsid w:val="001D7337"/>
    <w:rsid w:val="00204E0F"/>
    <w:rsid w:val="002534A3"/>
    <w:rsid w:val="00297E66"/>
    <w:rsid w:val="00301CAC"/>
    <w:rsid w:val="003C628A"/>
    <w:rsid w:val="00430914"/>
    <w:rsid w:val="0049774A"/>
    <w:rsid w:val="005F5F86"/>
    <w:rsid w:val="006433B4"/>
    <w:rsid w:val="00686389"/>
    <w:rsid w:val="006F33D0"/>
    <w:rsid w:val="007026A7"/>
    <w:rsid w:val="00721A9C"/>
    <w:rsid w:val="0075775B"/>
    <w:rsid w:val="007B3494"/>
    <w:rsid w:val="007E7E2C"/>
    <w:rsid w:val="00906DB7"/>
    <w:rsid w:val="009279AC"/>
    <w:rsid w:val="009314C9"/>
    <w:rsid w:val="00984F55"/>
    <w:rsid w:val="009B115E"/>
    <w:rsid w:val="00A143E8"/>
    <w:rsid w:val="00A21CF6"/>
    <w:rsid w:val="00A44FD3"/>
    <w:rsid w:val="00A62D23"/>
    <w:rsid w:val="00AA34FD"/>
    <w:rsid w:val="00AE5ED4"/>
    <w:rsid w:val="00AE6C56"/>
    <w:rsid w:val="00BC2095"/>
    <w:rsid w:val="00C21190"/>
    <w:rsid w:val="00CD2B71"/>
    <w:rsid w:val="00D06537"/>
    <w:rsid w:val="00DC7800"/>
    <w:rsid w:val="00DF7E0C"/>
    <w:rsid w:val="00E4584A"/>
    <w:rsid w:val="00F32766"/>
    <w:rsid w:val="00F901BF"/>
    <w:rsid w:val="00F94750"/>
    <w:rsid w:val="00FA1685"/>
    <w:rsid w:val="00FC3A5C"/>
    <w:rsid w:val="00FD0287"/>
    <w:rsid w:val="00FD2277"/>
    <w:rsid w:val="00FD6386"/>
    <w:rsid w:val="00FF6D5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499B9-A6C4-40D6-8A40-1364DD47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30914"/>
    <w:pPr>
      <w:keepNext/>
      <w:keepLines/>
      <w:suppressAutoHyphen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0914"/>
    <w:rPr>
      <w:rFonts w:ascii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430914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semiHidden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433B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433B4"/>
    <w:rPr>
      <w:rFonts w:cs="Times New Roman"/>
    </w:rPr>
  </w:style>
  <w:style w:type="paragraph" w:styleId="a7">
    <w:name w:val="No Spacing"/>
    <w:link w:val="a8"/>
    <w:uiPriority w:val="99"/>
    <w:qFormat/>
    <w:rsid w:val="0043091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a8">
    <w:name w:val="Без интервала Знак"/>
    <w:link w:val="a7"/>
    <w:uiPriority w:val="99"/>
    <w:locked/>
    <w:rsid w:val="00430914"/>
    <w:rPr>
      <w:rFonts w:ascii="Calibri" w:hAnsi="Calibri"/>
      <w:sz w:val="22"/>
      <w:lang w:eastAsia="zh-CN"/>
    </w:rPr>
  </w:style>
  <w:style w:type="paragraph" w:customStyle="1" w:styleId="a9">
    <w:name w:val="Знак"/>
    <w:basedOn w:val="a"/>
    <w:uiPriority w:val="99"/>
    <w:rsid w:val="000838E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List Paragraph"/>
    <w:basedOn w:val="a"/>
    <w:uiPriority w:val="99"/>
    <w:qFormat/>
    <w:rsid w:val="005F5F86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Рыбаченок Юлия Вячеславовна</dc:creator>
  <cp:keywords/>
  <dc:description/>
  <cp:lastModifiedBy>Анна</cp:lastModifiedBy>
  <cp:revision>7</cp:revision>
  <dcterms:created xsi:type="dcterms:W3CDTF">2017-01-07T07:52:00Z</dcterms:created>
  <dcterms:modified xsi:type="dcterms:W3CDTF">2017-01-17T06:58:00Z</dcterms:modified>
</cp:coreProperties>
</file>